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78" w:rsidRPr="00493055" w:rsidRDefault="00802278" w:rsidP="004E1609">
      <w:pPr>
        <w:pStyle w:val="1"/>
        <w:shd w:val="clear" w:color="auto" w:fill="FFFFFF"/>
        <w:jc w:val="center"/>
        <w:rPr>
          <w:rFonts w:ascii="Times New Roman" w:hAnsi="Times New Roman" w:cs="Times New Roman"/>
          <w:color w:val="004276"/>
        </w:rPr>
      </w:pPr>
      <w:r w:rsidRPr="00493055">
        <w:rPr>
          <w:rFonts w:ascii="Times New Roman" w:hAnsi="Times New Roman" w:cs="Times New Roman"/>
          <w:color w:val="auto"/>
        </w:rPr>
        <w:t>Innovative Green Concrete Technology for Enhancing Greenhouse Gas Reduction in Construction</w:t>
      </w:r>
    </w:p>
    <w:p w:rsidR="00802278" w:rsidRDefault="00802278" w:rsidP="00802278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02278" w:rsidRPr="00584DA4" w:rsidRDefault="00802278" w:rsidP="00802278">
      <w:pPr>
        <w:shd w:val="clear" w:color="auto" w:fill="FFFFFF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>
        <w:rPr>
          <w:rFonts w:ascii="Times New Roman" w:hAnsi="Times New Roman" w:cs="Times New Roman"/>
          <w:color w:val="070809"/>
          <w:sz w:val="24"/>
          <w:szCs w:val="24"/>
        </w:rPr>
        <w:t>Concrete is the</w:t>
      </w:r>
      <w:r w:rsidRPr="00584DA4">
        <w:rPr>
          <w:rFonts w:ascii="Times New Roman" w:hAnsi="Times New Roman" w:cs="Times New Roman"/>
          <w:color w:val="070809"/>
          <w:sz w:val="24"/>
          <w:szCs w:val="24"/>
        </w:rPr>
        <w:t xml:space="preserve"> most-used construction material</w:t>
      </w:r>
      <w:r>
        <w:rPr>
          <w:rFonts w:ascii="Times New Roman" w:hAnsi="Times New Roman" w:cs="Times New Roman"/>
          <w:color w:val="070809"/>
          <w:sz w:val="24"/>
          <w:szCs w:val="24"/>
        </w:rPr>
        <w:t xml:space="preserve"> in the world</w:t>
      </w:r>
      <w:r w:rsidRPr="00584DA4">
        <w:rPr>
          <w:rFonts w:ascii="Times New Roman" w:hAnsi="Times New Roman" w:cs="Times New Roman"/>
          <w:color w:val="070809"/>
          <w:sz w:val="24"/>
          <w:szCs w:val="24"/>
        </w:rPr>
        <w:t>, and a leading contributor to globa</w:t>
      </w:r>
      <w:r>
        <w:rPr>
          <w:rFonts w:ascii="Times New Roman" w:hAnsi="Times New Roman" w:cs="Times New Roman"/>
          <w:color w:val="070809"/>
          <w:sz w:val="24"/>
          <w:szCs w:val="24"/>
        </w:rPr>
        <w:t xml:space="preserve">l warming with </w:t>
      </w:r>
      <w:r w:rsidRPr="00584DA4">
        <w:rPr>
          <w:rFonts w:ascii="Times New Roman" w:hAnsi="Times New Roman" w:cs="Times New Roman"/>
          <w:color w:val="070809"/>
          <w:sz w:val="24"/>
          <w:szCs w:val="24"/>
        </w:rPr>
        <w:t xml:space="preserve">10% of industrial greenhouse-gas emissions. </w:t>
      </w:r>
      <w:r w:rsidRPr="00584D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Production of </w:t>
      </w:r>
      <w:r w:rsidRPr="00DC02FB">
        <w:rPr>
          <w:rFonts w:ascii="Times New Roman" w:eastAsia="Times New Roman" w:hAnsi="Times New Roman" w:cs="Times New Roman"/>
          <w:color w:val="333333"/>
          <w:sz w:val="24"/>
          <w:szCs w:val="24"/>
        </w:rPr>
        <w:t>cement</w:t>
      </w:r>
      <w:r w:rsidRPr="00584DA4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584DA4">
        <w:rPr>
          <w:rFonts w:ascii="Times New Roman" w:hAnsi="Times New Roman" w:cs="Times New Roman"/>
          <w:sz w:val="24"/>
          <w:szCs w:val="24"/>
        </w:rPr>
        <w:t xml:space="preserve"> the primary component of concrete,</w:t>
      </w:r>
      <w:r w:rsidRPr="00DC02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 currently exceeding 2.6 billion tons per year worldwide and growing at 5 percent annually. </w:t>
      </w:r>
      <w:r w:rsidRPr="00584DA4">
        <w:rPr>
          <w:rFonts w:ascii="Times New Roman" w:hAnsi="Times New Roman" w:cs="Times New Roman"/>
          <w:sz w:val="24"/>
          <w:szCs w:val="24"/>
        </w:rPr>
        <w:t>Unfortunately, cement is a major sourc</w:t>
      </w:r>
      <w:r>
        <w:rPr>
          <w:rFonts w:ascii="Times New Roman" w:hAnsi="Times New Roman" w:cs="Times New Roman"/>
          <w:sz w:val="24"/>
          <w:szCs w:val="24"/>
        </w:rPr>
        <w:t>e of atmospheric carbon dioxide because it is</w:t>
      </w:r>
      <w:r w:rsidRPr="00584DA4">
        <w:rPr>
          <w:rFonts w:ascii="Times New Roman" w:hAnsi="Times New Roman" w:cs="Times New Roman"/>
          <w:sz w:val="24"/>
          <w:szCs w:val="24"/>
        </w:rPr>
        <w:t xml:space="preserve"> made by burning fossil fuel to heat a limestone and clay powder to 1,500 </w:t>
      </w:r>
      <w:r>
        <w:rPr>
          <w:rFonts w:ascii="Times New Roman" w:hAnsi="Times New Roman" w:cs="Times New Roman"/>
          <w:sz w:val="24"/>
          <w:szCs w:val="24"/>
        </w:rPr>
        <w:t>°C</w:t>
      </w:r>
      <w:r w:rsidRPr="00584DA4">
        <w:rPr>
          <w:rFonts w:ascii="Times New Roman" w:hAnsi="Times New Roman" w:cs="Times New Roman"/>
          <w:sz w:val="24"/>
          <w:szCs w:val="24"/>
        </w:rPr>
        <w:t>. When the cement powder is later mixed with water and gravel, the invested energy is released into chemical bonds that</w:t>
      </w:r>
      <w:r>
        <w:rPr>
          <w:rFonts w:ascii="Times New Roman" w:hAnsi="Times New Roman" w:cs="Times New Roman"/>
          <w:sz w:val="24"/>
          <w:szCs w:val="24"/>
        </w:rPr>
        <w:t xml:space="preserve"> form calcium silicate hydrates, </w:t>
      </w:r>
      <w:r w:rsidRPr="00584DA4">
        <w:rPr>
          <w:rFonts w:ascii="Times New Roman" w:hAnsi="Times New Roman" w:cs="Times New Roman"/>
          <w:sz w:val="24"/>
          <w:szCs w:val="24"/>
        </w:rPr>
        <w:t>the glue that binds the gravel to make concrete.</w:t>
      </w:r>
      <w:r w:rsidRPr="00584DA4">
        <w:rPr>
          <w:rFonts w:ascii="Times New Roman" w:hAnsi="Times New Roman" w:cs="Times New Roman"/>
          <w:color w:val="070809"/>
          <w:sz w:val="24"/>
          <w:szCs w:val="24"/>
        </w:rPr>
        <w:t xml:space="preserve"> </w:t>
      </w:r>
      <w:r w:rsidRPr="00584DA4">
        <w:rPr>
          <w:rFonts w:ascii="Times New Roman" w:eastAsia="Times New Roman" w:hAnsi="Times New Roman" w:cs="Times New Roman"/>
          <w:color w:val="070809"/>
          <w:sz w:val="24"/>
          <w:szCs w:val="24"/>
        </w:rPr>
        <w:t xml:space="preserve">The </w:t>
      </w:r>
      <w:proofErr w:type="spellStart"/>
      <w:r w:rsidRPr="00584DA4">
        <w:rPr>
          <w:rFonts w:ascii="Times New Roman" w:eastAsia="Times New Roman" w:hAnsi="Times New Roman" w:cs="Times New Roman"/>
          <w:color w:val="070809"/>
          <w:sz w:val="24"/>
          <w:szCs w:val="24"/>
        </w:rPr>
        <w:t>decarbonation</w:t>
      </w:r>
      <w:proofErr w:type="spellEnd"/>
      <w:r w:rsidRPr="00584DA4">
        <w:rPr>
          <w:rFonts w:ascii="Times New Roman" w:eastAsia="Times New Roman" w:hAnsi="Times New Roman" w:cs="Times New Roman"/>
          <w:color w:val="070809"/>
          <w:sz w:val="24"/>
          <w:szCs w:val="24"/>
        </w:rPr>
        <w:t xml:space="preserve"> of limestone and the heating of cement are respon</w:t>
      </w:r>
      <w:r>
        <w:rPr>
          <w:rFonts w:ascii="Times New Roman" w:eastAsia="Times New Roman" w:hAnsi="Times New Roman" w:cs="Times New Roman"/>
          <w:color w:val="070809"/>
          <w:sz w:val="24"/>
          <w:szCs w:val="24"/>
        </w:rPr>
        <w:t>sible for most of the</w:t>
      </w:r>
      <w:r w:rsidRPr="00584DA4">
        <w:rPr>
          <w:rFonts w:ascii="Times New Roman" w:eastAsia="Times New Roman" w:hAnsi="Times New Roman" w:cs="Times New Roman"/>
          <w:color w:val="070809"/>
          <w:sz w:val="24"/>
          <w:szCs w:val="24"/>
        </w:rPr>
        <w:t xml:space="preserve"> greenhouse-gas output</w:t>
      </w:r>
    </w:p>
    <w:p w:rsidR="00802278" w:rsidRDefault="00802278" w:rsidP="00802278">
      <w:p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070809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 order to obtain sustainable green concrete, intensive</w:t>
      </w:r>
      <w:r w:rsidRPr="00DC02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research</w:t>
      </w:r>
      <w:r w:rsidRPr="00584DA4">
        <w:rPr>
          <w:rFonts w:ascii="Times New Roman" w:eastAsia="Times New Roman" w:hAnsi="Times New Roman" w:cs="Times New Roman"/>
          <w:color w:val="333333"/>
          <w:sz w:val="24"/>
          <w:szCs w:val="24"/>
        </w:rPr>
        <w:t>es</w:t>
      </w:r>
      <w:r w:rsidRPr="00DC02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84DA4">
        <w:rPr>
          <w:rFonts w:ascii="Times New Roman" w:eastAsia="Times New Roman" w:hAnsi="Times New Roman" w:cs="Times New Roman"/>
          <w:color w:val="333333"/>
          <w:sz w:val="24"/>
          <w:szCs w:val="24"/>
        </w:rPr>
        <w:t>have been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recently</w:t>
      </w:r>
      <w:r w:rsidRPr="00584D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conducted, not only on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 geo-polymerization of the concrete</w:t>
      </w:r>
      <w:r w:rsidRPr="00584D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but also, and more importantly, on </w:t>
      </w:r>
      <w:r w:rsidRPr="00584DA4">
        <w:rPr>
          <w:rFonts w:ascii="Times New Roman" w:eastAsia="Times New Roman" w:hAnsi="Times New Roman" w:cs="Times New Roman"/>
          <w:color w:val="070809"/>
          <w:sz w:val="24"/>
          <w:szCs w:val="24"/>
        </w:rPr>
        <w:t>the reduction of the ratio of calcium-to-silicate</w:t>
      </w:r>
      <w:r>
        <w:rPr>
          <w:rFonts w:ascii="Times New Roman" w:eastAsia="Times New Roman" w:hAnsi="Times New Roman" w:cs="Times New Roman"/>
          <w:color w:val="070809"/>
          <w:sz w:val="24"/>
          <w:szCs w:val="24"/>
        </w:rPr>
        <w:t>, which is crucial in reducing carbon emissions in concrete manufacturing</w:t>
      </w:r>
      <w:r w:rsidRPr="00584DA4">
        <w:rPr>
          <w:rFonts w:ascii="Times New Roman" w:eastAsia="Times New Roman" w:hAnsi="Times New Roman" w:cs="Times New Roman"/>
          <w:color w:val="070809"/>
          <w:sz w:val="24"/>
          <w:szCs w:val="24"/>
        </w:rPr>
        <w:t xml:space="preserve">. </w:t>
      </w:r>
      <w:r w:rsidRPr="00584D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geo-polymerization process consists of </w:t>
      </w:r>
      <w:r w:rsidRPr="00DC02FB">
        <w:rPr>
          <w:rFonts w:ascii="Times New Roman" w:eastAsia="Times New Roman" w:hAnsi="Times New Roman" w:cs="Times New Roman"/>
          <w:color w:val="333333"/>
          <w:sz w:val="24"/>
          <w:szCs w:val="24"/>
        </w:rPr>
        <w:t>inorgani</w:t>
      </w:r>
      <w:r w:rsidRPr="00584DA4">
        <w:rPr>
          <w:rFonts w:ascii="Times New Roman" w:eastAsia="Times New Roman" w:hAnsi="Times New Roman" w:cs="Times New Roman"/>
          <w:color w:val="333333"/>
          <w:sz w:val="24"/>
          <w:szCs w:val="24"/>
        </w:rPr>
        <w:t>c polymer concrete utilizing fly ash</w:t>
      </w:r>
      <w:r w:rsidRPr="00DC02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one of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 most abundant industrial by</w:t>
      </w:r>
      <w:r w:rsidRPr="00DC02FB">
        <w:rPr>
          <w:rFonts w:ascii="Times New Roman" w:eastAsia="Times New Roman" w:hAnsi="Times New Roman" w:cs="Times New Roman"/>
          <w:color w:val="333333"/>
          <w:sz w:val="24"/>
          <w:szCs w:val="24"/>
        </w:rPr>
        <w:t>products on earth, as a substitute for Portland cement.</w:t>
      </w:r>
      <w:r w:rsidRPr="00584D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70809"/>
          <w:sz w:val="24"/>
          <w:szCs w:val="24"/>
        </w:rPr>
        <w:t>With regard to</w:t>
      </w:r>
      <w:r w:rsidRPr="00584DA4">
        <w:rPr>
          <w:rFonts w:ascii="Times New Roman" w:eastAsia="Times New Roman" w:hAnsi="Times New Roman" w:cs="Times New Roman"/>
          <w:color w:val="070809"/>
          <w:sz w:val="24"/>
          <w:szCs w:val="24"/>
        </w:rPr>
        <w:t xml:space="preserve"> the ratio of the calcium-to-silica</w:t>
      </w:r>
      <w:r>
        <w:rPr>
          <w:rFonts w:ascii="Times New Roman" w:eastAsia="Times New Roman" w:hAnsi="Times New Roman" w:cs="Times New Roman"/>
          <w:color w:val="070809"/>
          <w:sz w:val="24"/>
          <w:szCs w:val="24"/>
        </w:rPr>
        <w:t>,</w:t>
      </w:r>
      <w:r w:rsidRPr="00584DA4">
        <w:rPr>
          <w:rFonts w:ascii="Times New Roman" w:eastAsia="Times New Roman" w:hAnsi="Times New Roman" w:cs="Times New Roman"/>
          <w:color w:val="0708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70809"/>
          <w:sz w:val="24"/>
          <w:szCs w:val="24"/>
        </w:rPr>
        <w:t>the new finding reported</w:t>
      </w:r>
      <w:r w:rsidRPr="00584DA4">
        <w:rPr>
          <w:rFonts w:ascii="Times New Roman" w:eastAsia="Times New Roman" w:hAnsi="Times New Roman" w:cs="Times New Roman"/>
          <w:color w:val="070809"/>
          <w:sz w:val="24"/>
          <w:szCs w:val="24"/>
        </w:rPr>
        <w:t xml:space="preserve"> the ratio</w:t>
      </w:r>
      <w:r>
        <w:rPr>
          <w:rFonts w:ascii="Times New Roman" w:eastAsia="Times New Roman" w:hAnsi="Times New Roman" w:cs="Times New Roman"/>
          <w:color w:val="070809"/>
          <w:sz w:val="24"/>
          <w:szCs w:val="24"/>
        </w:rPr>
        <w:t xml:space="preserve"> of 1.5</w:t>
      </w:r>
      <w:r w:rsidRPr="00584DA4">
        <w:rPr>
          <w:rFonts w:ascii="Times New Roman" w:eastAsia="Times New Roman" w:hAnsi="Times New Roman" w:cs="Times New Roman"/>
          <w:color w:val="070809"/>
          <w:sz w:val="24"/>
          <w:szCs w:val="24"/>
        </w:rPr>
        <w:t xml:space="preserve"> to be the optimal one</w:t>
      </w:r>
      <w:r>
        <w:rPr>
          <w:rFonts w:ascii="Times New Roman" w:eastAsia="Times New Roman" w:hAnsi="Times New Roman" w:cs="Times New Roman"/>
          <w:color w:val="070809"/>
          <w:sz w:val="24"/>
          <w:szCs w:val="24"/>
        </w:rPr>
        <w:t xml:space="preserve"> that makes</w:t>
      </w:r>
      <w:r w:rsidRPr="00584DA4">
        <w:rPr>
          <w:rFonts w:ascii="Times New Roman" w:eastAsia="Times New Roman" w:hAnsi="Times New Roman" w:cs="Times New Roman"/>
          <w:color w:val="070809"/>
          <w:sz w:val="24"/>
          <w:szCs w:val="24"/>
        </w:rPr>
        <w:t xml:space="preserve"> the concrete highly green and two times more resistant than existing</w:t>
      </w:r>
      <w:r>
        <w:rPr>
          <w:rFonts w:ascii="Times New Roman" w:eastAsia="Times New Roman" w:hAnsi="Times New Roman" w:cs="Times New Roman"/>
          <w:color w:val="070809"/>
          <w:sz w:val="24"/>
          <w:szCs w:val="24"/>
        </w:rPr>
        <w:t xml:space="preserve"> standard</w:t>
      </w:r>
      <w:r w:rsidRPr="00584DA4">
        <w:rPr>
          <w:rFonts w:ascii="Times New Roman" w:eastAsia="Times New Roman" w:hAnsi="Times New Roman" w:cs="Times New Roman"/>
          <w:color w:val="070809"/>
          <w:sz w:val="24"/>
          <w:szCs w:val="24"/>
        </w:rPr>
        <w:t xml:space="preserve"> ones, in terms of mechanical resistance to fracture, since the cement would be glassier and less crystalline with no residual stress. </w:t>
      </w:r>
      <w:r>
        <w:rPr>
          <w:rFonts w:ascii="Times New Roman" w:eastAsia="Times New Roman" w:hAnsi="Times New Roman" w:cs="Times New Roman"/>
          <w:color w:val="070809"/>
          <w:sz w:val="24"/>
          <w:szCs w:val="24"/>
        </w:rPr>
        <w:t>I</w:t>
      </w:r>
      <w:r w:rsidRPr="00584DA4">
        <w:rPr>
          <w:rFonts w:ascii="Times New Roman" w:eastAsia="Times New Roman" w:hAnsi="Times New Roman" w:cs="Times New Roman"/>
          <w:color w:val="070809"/>
          <w:sz w:val="24"/>
          <w:szCs w:val="24"/>
        </w:rPr>
        <w:t>n conventional cements,</w:t>
      </w:r>
      <w:r>
        <w:rPr>
          <w:rFonts w:ascii="Times New Roman" w:eastAsia="Times New Roman" w:hAnsi="Times New Roman" w:cs="Times New Roman"/>
          <w:color w:val="070809"/>
          <w:sz w:val="24"/>
          <w:szCs w:val="24"/>
        </w:rPr>
        <w:t xml:space="preserve"> the ratio</w:t>
      </w:r>
      <w:r w:rsidRPr="00584DA4">
        <w:rPr>
          <w:rFonts w:ascii="Times New Roman" w:eastAsia="Times New Roman" w:hAnsi="Times New Roman" w:cs="Times New Roman"/>
          <w:color w:val="070809"/>
          <w:sz w:val="24"/>
          <w:szCs w:val="24"/>
        </w:rPr>
        <w:t xml:space="preserve"> ranges anywhere from about 1.2 to 2.2, with 1.7 accepted as the standard. </w:t>
      </w:r>
    </w:p>
    <w:p w:rsidR="00802278" w:rsidRPr="00DC02FB" w:rsidRDefault="00802278" w:rsidP="00802278">
      <w:p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4D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Such </w:t>
      </w:r>
      <w:r w:rsidR="004E16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double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innovation</w:t>
      </w:r>
      <w:r w:rsidRPr="00584D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has the </w:t>
      </w:r>
      <w:r w:rsidRPr="00DC02FB">
        <w:rPr>
          <w:rFonts w:ascii="Times New Roman" w:eastAsia="Times New Roman" w:hAnsi="Times New Roman" w:cs="Times New Roman"/>
          <w:color w:val="333333"/>
          <w:sz w:val="24"/>
          <w:szCs w:val="24"/>
        </w:rPr>
        <w:t>benefi</w:t>
      </w:r>
      <w:r w:rsidRPr="00584DA4">
        <w:rPr>
          <w:rFonts w:ascii="Times New Roman" w:eastAsia="Times New Roman" w:hAnsi="Times New Roman" w:cs="Times New Roman"/>
          <w:color w:val="333333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not only</w:t>
      </w:r>
      <w:r w:rsidRPr="00DC02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substantially curb CO</w:t>
      </w:r>
      <w:r w:rsidRPr="00DC02F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emissions and </w:t>
      </w:r>
      <w:r w:rsidRPr="00584D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 </w:t>
      </w:r>
      <w:r w:rsidRPr="00DC02FB">
        <w:rPr>
          <w:rFonts w:ascii="Times New Roman" w:eastAsia="Times New Roman" w:hAnsi="Times New Roman" w:cs="Times New Roman"/>
          <w:color w:val="333333"/>
          <w:sz w:val="24"/>
          <w:szCs w:val="24"/>
        </w:rPr>
        <w:t>produce a more durable infrastructure capable of la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C02FB">
        <w:rPr>
          <w:rFonts w:ascii="Times New Roman" w:eastAsia="Times New Roman" w:hAnsi="Times New Roman" w:cs="Times New Roman"/>
          <w:color w:val="333333"/>
          <w:sz w:val="24"/>
          <w:szCs w:val="24"/>
        </w:rPr>
        <w:t>sting hu</w:t>
      </w:r>
      <w:r w:rsidRPr="00584DA4">
        <w:rPr>
          <w:rFonts w:ascii="Times New Roman" w:eastAsia="Times New Roman" w:hAnsi="Times New Roman" w:cs="Times New Roman"/>
          <w:color w:val="333333"/>
          <w:sz w:val="24"/>
          <w:szCs w:val="24"/>
        </w:rPr>
        <w:t>ndreds of years,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but also, </w:t>
      </w:r>
      <w:r w:rsidRPr="00DC02FB">
        <w:rPr>
          <w:rFonts w:ascii="Times New Roman" w:eastAsia="Times New Roman" w:hAnsi="Times New Roman" w:cs="Times New Roman"/>
          <w:color w:val="333333"/>
          <w:sz w:val="24"/>
          <w:szCs w:val="24"/>
        </w:rPr>
        <w:t>conserve hundreds of thousands of acres currently used for disposal of coal combustion products, and protect our water ways f</w:t>
      </w:r>
      <w:r w:rsidRPr="00584DA4">
        <w:rPr>
          <w:rFonts w:ascii="Times New Roman" w:eastAsia="Times New Roman" w:hAnsi="Times New Roman" w:cs="Times New Roman"/>
          <w:color w:val="333333"/>
          <w:sz w:val="24"/>
          <w:szCs w:val="24"/>
        </w:rPr>
        <w:t>rom fly ash contamination as well</w:t>
      </w:r>
      <w:r w:rsidRPr="00DC02F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02278" w:rsidRPr="00584DA4" w:rsidRDefault="00802278" w:rsidP="00E50E0D">
      <w:pPr>
        <w:shd w:val="clear" w:color="auto" w:fill="FFFFFF"/>
        <w:spacing w:before="100" w:beforeAutospacing="1"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84DA4">
        <w:rPr>
          <w:rFonts w:ascii="Times New Roman" w:eastAsia="Times New Roman" w:hAnsi="Times New Roman" w:cs="Times New Roman"/>
          <w:color w:val="070809"/>
          <w:sz w:val="24"/>
          <w:szCs w:val="24"/>
        </w:rPr>
        <w:t>Because of its improved resis</w:t>
      </w:r>
      <w:r>
        <w:rPr>
          <w:rFonts w:ascii="Times New Roman" w:eastAsia="Times New Roman" w:hAnsi="Times New Roman" w:cs="Times New Roman"/>
          <w:color w:val="070809"/>
          <w:sz w:val="24"/>
          <w:szCs w:val="24"/>
        </w:rPr>
        <w:t>tance to mechanical stress, the</w:t>
      </w:r>
      <w:r w:rsidRPr="00584DA4">
        <w:rPr>
          <w:rFonts w:ascii="Times New Roman" w:eastAsia="Times New Roman" w:hAnsi="Times New Roman" w:cs="Times New Roman"/>
          <w:color w:val="070809"/>
          <w:sz w:val="24"/>
          <w:szCs w:val="24"/>
        </w:rPr>
        <w:t xml:space="preserve"> new technology could be of particular interest to the oil and gas industries, where cement around well casings is crucial to preventing leakage and blowouts. </w:t>
      </w:r>
      <w:r w:rsidRPr="00584DA4">
        <w:rPr>
          <w:rFonts w:ascii="Times New Roman" w:hAnsi="Times New Roman" w:cs="Times New Roman"/>
          <w:color w:val="333333"/>
          <w:sz w:val="24"/>
          <w:szCs w:val="24"/>
        </w:rPr>
        <w:t xml:space="preserve">In comparison with ordinary Portland cement-based concrete, the life cycle greenhouse gas of the geo-polymer concrete with a ratio of 1.5 for </w:t>
      </w:r>
      <w:r w:rsidRPr="00584DA4">
        <w:rPr>
          <w:rFonts w:ascii="Times New Roman" w:eastAsia="Times New Roman" w:hAnsi="Times New Roman" w:cs="Times New Roman"/>
          <w:color w:val="070809"/>
          <w:sz w:val="24"/>
          <w:szCs w:val="24"/>
        </w:rPr>
        <w:t>calcium-to-silica</w:t>
      </w:r>
      <w:r>
        <w:rPr>
          <w:rFonts w:ascii="Times New Roman" w:eastAsia="Times New Roman" w:hAnsi="Times New Roman" w:cs="Times New Roman"/>
          <w:color w:val="070809"/>
          <w:sz w:val="24"/>
          <w:szCs w:val="24"/>
        </w:rPr>
        <w:t xml:space="preserve"> </w:t>
      </w:r>
      <w:r w:rsidRPr="00584DA4">
        <w:rPr>
          <w:rFonts w:ascii="Times New Roman" w:eastAsia="Times New Roman" w:hAnsi="Times New Roman" w:cs="Times New Roman"/>
          <w:color w:val="070809"/>
          <w:sz w:val="24"/>
          <w:szCs w:val="24"/>
        </w:rPr>
        <w:t xml:space="preserve">could be reduced by 90% </w:t>
      </w:r>
      <w:r w:rsidRPr="00584DA4">
        <w:rPr>
          <w:rFonts w:ascii="Times New Roman" w:hAnsi="Times New Roman" w:cs="Times New Roman"/>
          <w:color w:val="333333"/>
          <w:sz w:val="24"/>
          <w:szCs w:val="24"/>
        </w:rPr>
        <w:t>according to the Technology Transfer Center in Shreveport (Louisiana, USA)</w:t>
      </w:r>
      <w:r w:rsidRPr="00584DA4">
        <w:rPr>
          <w:rFonts w:ascii="Times New Roman" w:eastAsia="Times New Roman" w:hAnsi="Times New Roman" w:cs="Times New Roman"/>
          <w:color w:val="070809"/>
          <w:sz w:val="24"/>
          <w:szCs w:val="24"/>
        </w:rPr>
        <w:t>.</w:t>
      </w:r>
      <w:r w:rsidRPr="00584DA4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:rsidR="00E50E0D" w:rsidRPr="00E50E0D" w:rsidRDefault="00E50E0D" w:rsidP="00E50E0D">
      <w:pPr>
        <w:rPr>
          <w:rFonts w:eastAsia="新細明體" w:hint="eastAsia"/>
          <w:lang w:eastAsia="zh-TW"/>
        </w:rPr>
      </w:pPr>
      <w:r>
        <w:rPr>
          <w:rFonts w:eastAsia="新細明體" w:hint="eastAsia"/>
          <w:lang w:eastAsia="zh-TW"/>
        </w:rPr>
        <w:t>========================================================================</w:t>
      </w:r>
    </w:p>
    <w:p w:rsidR="00ED4307" w:rsidRDefault="00E50E0D" w:rsidP="00E50E0D">
      <w:r>
        <w:t xml:space="preserve">This </w:t>
      </w:r>
      <w:proofErr w:type="gramStart"/>
      <w:r>
        <w:t>article  is</w:t>
      </w:r>
      <w:proofErr w:type="gramEnd"/>
      <w:r>
        <w:t xml:space="preserve"> contributed by Alex E. GBAGUIDI with the coordination of th</w:t>
      </w:r>
      <w:r>
        <w:rPr>
          <w:rFonts w:eastAsia="新細明體" w:hint="eastAsia"/>
          <w:lang w:eastAsia="zh-TW"/>
        </w:rPr>
        <w:t>e</w:t>
      </w:r>
      <w:bookmarkStart w:id="0" w:name="_GoBack"/>
      <w:bookmarkEnd w:id="0"/>
      <w:r>
        <w:t xml:space="preserve"> Environmental Division.</w:t>
      </w:r>
    </w:p>
    <w:sectPr w:rsidR="00ED4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990" w:rsidRDefault="00422990" w:rsidP="0081531A">
      <w:pPr>
        <w:spacing w:after="0" w:line="240" w:lineRule="auto"/>
      </w:pPr>
      <w:r>
        <w:separator/>
      </w:r>
    </w:p>
  </w:endnote>
  <w:endnote w:type="continuationSeparator" w:id="0">
    <w:p w:rsidR="00422990" w:rsidRDefault="00422990" w:rsidP="0081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990" w:rsidRDefault="00422990" w:rsidP="0081531A">
      <w:pPr>
        <w:spacing w:after="0" w:line="240" w:lineRule="auto"/>
      </w:pPr>
      <w:r>
        <w:separator/>
      </w:r>
    </w:p>
  </w:footnote>
  <w:footnote w:type="continuationSeparator" w:id="0">
    <w:p w:rsidR="00422990" w:rsidRDefault="00422990" w:rsidP="00815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78"/>
    <w:rsid w:val="000B6064"/>
    <w:rsid w:val="00422990"/>
    <w:rsid w:val="00475E9C"/>
    <w:rsid w:val="004E1609"/>
    <w:rsid w:val="00802278"/>
    <w:rsid w:val="0081531A"/>
    <w:rsid w:val="00E15CBE"/>
    <w:rsid w:val="00E5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78"/>
  </w:style>
  <w:style w:type="paragraph" w:styleId="1">
    <w:name w:val="heading 1"/>
    <w:basedOn w:val="a"/>
    <w:next w:val="a"/>
    <w:link w:val="10"/>
    <w:uiPriority w:val="9"/>
    <w:qFormat/>
    <w:rsid w:val="0080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0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15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53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5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53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78"/>
  </w:style>
  <w:style w:type="paragraph" w:styleId="1">
    <w:name w:val="heading 1"/>
    <w:basedOn w:val="a"/>
    <w:next w:val="a"/>
    <w:link w:val="10"/>
    <w:uiPriority w:val="9"/>
    <w:qFormat/>
    <w:rsid w:val="0080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0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15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53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5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53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AD(CI)</cp:lastModifiedBy>
  <cp:revision>4</cp:revision>
  <dcterms:created xsi:type="dcterms:W3CDTF">2015-05-04T10:20:00Z</dcterms:created>
  <dcterms:modified xsi:type="dcterms:W3CDTF">2015-05-04T10:22:00Z</dcterms:modified>
</cp:coreProperties>
</file>