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FA9A" w14:textId="04B6A49A" w:rsidR="00AD7918" w:rsidRDefault="00AD7918" w:rsidP="00DD3AF8">
      <w:pPr>
        <w:spacing w:after="0" w:line="240" w:lineRule="auto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Daya Bay’s 20 years of </w:t>
      </w:r>
      <w:r w:rsidR="003D24E7">
        <w:rPr>
          <w:rFonts w:cs="Times New Roman"/>
          <w:b/>
          <w:lang w:val="en-US"/>
        </w:rPr>
        <w:t xml:space="preserve">excellence </w:t>
      </w:r>
      <w:r>
        <w:rPr>
          <w:rFonts w:cs="Times New Roman"/>
          <w:b/>
          <w:lang w:val="en-US"/>
        </w:rPr>
        <w:t>demonstrates potential of nuclear power</w:t>
      </w:r>
    </w:p>
    <w:p w14:paraId="37B1999A" w14:textId="77777777" w:rsidR="00AD7918" w:rsidRDefault="00AD7918" w:rsidP="00DD3AF8">
      <w:pPr>
        <w:spacing w:after="0" w:line="240" w:lineRule="auto"/>
        <w:jc w:val="both"/>
        <w:rPr>
          <w:rFonts w:cs="Times New Roman"/>
          <w:b/>
          <w:lang w:val="en-US"/>
        </w:rPr>
      </w:pPr>
    </w:p>
    <w:p w14:paraId="5881B4E9" w14:textId="0B0C90AC" w:rsidR="00BF3809" w:rsidRDefault="003D24E7" w:rsidP="00BF3809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In 1985, the Chinese Government and CLP join</w:t>
      </w:r>
      <w:r w:rsidR="003136E3">
        <w:rPr>
          <w:rFonts w:cs="Times New Roman"/>
          <w:lang w:val="en-US"/>
        </w:rPr>
        <w:t>tly</w:t>
      </w:r>
      <w:r>
        <w:rPr>
          <w:rFonts w:cs="Times New Roman"/>
          <w:lang w:val="en-US"/>
        </w:rPr>
        <w:t xml:space="preserve"> develop</w:t>
      </w:r>
      <w:r w:rsidR="003136E3">
        <w:rPr>
          <w:rFonts w:cs="Times New Roman"/>
          <w:lang w:val="en-US"/>
        </w:rPr>
        <w:t>ed</w:t>
      </w:r>
      <w:r>
        <w:rPr>
          <w:rFonts w:cs="Times New Roman"/>
          <w:lang w:val="en-US"/>
        </w:rPr>
        <w:t xml:space="preserve"> the first commercial </w:t>
      </w:r>
      <w:r w:rsidRPr="008B18FA">
        <w:rPr>
          <w:rFonts w:cs="Times New Roman"/>
          <w:lang w:val="en-US"/>
        </w:rPr>
        <w:t xml:space="preserve">nuclear power </w:t>
      </w:r>
      <w:r>
        <w:rPr>
          <w:rFonts w:cs="Times New Roman"/>
          <w:lang w:val="en-US"/>
        </w:rPr>
        <w:t xml:space="preserve">plant </w:t>
      </w:r>
      <w:r w:rsidRPr="008B18FA">
        <w:rPr>
          <w:rFonts w:cs="Times New Roman"/>
          <w:lang w:val="en-US"/>
        </w:rPr>
        <w:t xml:space="preserve">in Mainland China </w:t>
      </w:r>
      <w:r>
        <w:rPr>
          <w:rFonts w:cs="Times New Roman"/>
          <w:lang w:val="en-US"/>
        </w:rPr>
        <w:t xml:space="preserve">– the </w:t>
      </w:r>
      <w:r w:rsidR="00AD7918" w:rsidRPr="008B18FA">
        <w:rPr>
          <w:rFonts w:cs="Times New Roman"/>
          <w:lang w:val="en-US"/>
        </w:rPr>
        <w:t>Guangdong Daya Bay Nuclear Power Station</w:t>
      </w:r>
      <w:r>
        <w:rPr>
          <w:rFonts w:cs="Times New Roman"/>
          <w:lang w:val="en-US"/>
        </w:rPr>
        <w:t xml:space="preserve">.  </w:t>
      </w:r>
      <w:r w:rsidR="00AD7918" w:rsidRPr="008B18F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It is CLP’s first large scale power project in the Mainland and represents our first step into lower emission power generation.  </w:t>
      </w:r>
      <w:r w:rsidR="008B18FA" w:rsidRPr="00AD7918">
        <w:rPr>
          <w:rFonts w:cs="Times New Roman"/>
          <w:lang w:val="en-US"/>
        </w:rPr>
        <w:t>Sin</w:t>
      </w:r>
      <w:r w:rsidR="008B18FA">
        <w:rPr>
          <w:rFonts w:cs="Times New Roman"/>
          <w:lang w:val="en-US"/>
        </w:rPr>
        <w:t xml:space="preserve">ce </w:t>
      </w:r>
      <w:r w:rsidR="00746979">
        <w:rPr>
          <w:rFonts w:cs="Times New Roman"/>
          <w:lang w:val="en-US"/>
        </w:rPr>
        <w:t>its</w:t>
      </w:r>
      <w:r>
        <w:rPr>
          <w:rFonts w:cs="Times New Roman"/>
          <w:lang w:val="en-US"/>
        </w:rPr>
        <w:t xml:space="preserve"> </w:t>
      </w:r>
      <w:r w:rsidR="008B18FA">
        <w:rPr>
          <w:rFonts w:cs="Times New Roman"/>
          <w:lang w:val="en-US"/>
        </w:rPr>
        <w:t>commissioning</w:t>
      </w:r>
      <w:r>
        <w:rPr>
          <w:rFonts w:cs="Times New Roman"/>
          <w:lang w:val="en-US"/>
        </w:rPr>
        <w:t xml:space="preserve"> </w:t>
      </w:r>
      <w:r w:rsidR="008B18FA" w:rsidRPr="00AD7918">
        <w:rPr>
          <w:rFonts w:cs="Times New Roman"/>
          <w:lang w:val="en-US"/>
        </w:rPr>
        <w:t>in 1994,</w:t>
      </w:r>
      <w:r w:rsidR="008B18FA">
        <w:rPr>
          <w:rFonts w:cs="Times New Roman"/>
          <w:lang w:val="en-US"/>
        </w:rPr>
        <w:t xml:space="preserve"> </w:t>
      </w:r>
      <w:proofErr w:type="spellStart"/>
      <w:r w:rsidR="00746979">
        <w:rPr>
          <w:rFonts w:cs="Times New Roman"/>
          <w:lang w:val="en-US"/>
        </w:rPr>
        <w:t>Daya</w:t>
      </w:r>
      <w:proofErr w:type="spellEnd"/>
      <w:r w:rsidR="00746979">
        <w:rPr>
          <w:rFonts w:cs="Times New Roman"/>
          <w:lang w:val="en-US"/>
        </w:rPr>
        <w:t xml:space="preserve"> Bay</w:t>
      </w:r>
      <w:r w:rsidR="008B18FA">
        <w:rPr>
          <w:rFonts w:cs="Times New Roman"/>
          <w:lang w:val="en-US"/>
        </w:rPr>
        <w:t xml:space="preserve"> has </w:t>
      </w:r>
      <w:r w:rsidR="00A37DDD">
        <w:rPr>
          <w:rFonts w:cs="Times New Roman"/>
          <w:lang w:val="en-US"/>
        </w:rPr>
        <w:t>maintained a</w:t>
      </w:r>
      <w:r>
        <w:rPr>
          <w:rFonts w:cs="Times New Roman"/>
          <w:lang w:val="en-US"/>
        </w:rPr>
        <w:t xml:space="preserve"> record of o</w:t>
      </w:r>
      <w:r w:rsidR="00A37DDD">
        <w:rPr>
          <w:rFonts w:cs="Times New Roman"/>
          <w:lang w:val="en-US"/>
        </w:rPr>
        <w:t>utstanding</w:t>
      </w:r>
      <w:r w:rsidR="008B18FA">
        <w:rPr>
          <w:rFonts w:cs="Times New Roman"/>
          <w:lang w:val="en-US"/>
        </w:rPr>
        <w:t xml:space="preserve"> operation</w:t>
      </w:r>
      <w:r w:rsidR="00BF3809">
        <w:rPr>
          <w:rFonts w:cs="Times New Roman"/>
          <w:lang w:val="en-US"/>
        </w:rPr>
        <w:t>al</w:t>
      </w:r>
      <w:r w:rsidR="008B18FA">
        <w:rPr>
          <w:rFonts w:cs="Times New Roman"/>
          <w:lang w:val="en-US"/>
        </w:rPr>
        <w:t xml:space="preserve"> and safety perform</w:t>
      </w:r>
      <w:r w:rsidR="00A37DDD">
        <w:rPr>
          <w:rFonts w:cs="Times New Roman"/>
          <w:lang w:val="en-US"/>
        </w:rPr>
        <w:t>ance.  But beyond these achievements</w:t>
      </w:r>
      <w:r w:rsidR="00BF3809">
        <w:rPr>
          <w:rFonts w:cs="Times New Roman"/>
          <w:lang w:val="en-US"/>
        </w:rPr>
        <w:t xml:space="preserve">, </w:t>
      </w:r>
      <w:proofErr w:type="spellStart"/>
      <w:r w:rsidR="00BF3809">
        <w:rPr>
          <w:rFonts w:cs="Times New Roman"/>
          <w:lang w:val="en-US"/>
        </w:rPr>
        <w:t>Daya</w:t>
      </w:r>
      <w:proofErr w:type="spellEnd"/>
      <w:r w:rsidR="00BF3809">
        <w:rPr>
          <w:rFonts w:cs="Times New Roman"/>
          <w:lang w:val="en-US"/>
        </w:rPr>
        <w:t xml:space="preserve"> Bay </w:t>
      </w:r>
      <w:r w:rsidR="00A07261">
        <w:rPr>
          <w:rFonts w:cs="Times New Roman"/>
          <w:lang w:val="en-US"/>
        </w:rPr>
        <w:t>may</w:t>
      </w:r>
      <w:r w:rsidR="00A37DDD">
        <w:rPr>
          <w:rFonts w:cs="Times New Roman"/>
          <w:lang w:val="en-US"/>
        </w:rPr>
        <w:t xml:space="preserve"> </w:t>
      </w:r>
      <w:r w:rsidR="00BF3809">
        <w:rPr>
          <w:rFonts w:cs="Times New Roman"/>
          <w:lang w:val="en-US"/>
        </w:rPr>
        <w:t xml:space="preserve">also </w:t>
      </w:r>
      <w:r w:rsidR="00A37DDD">
        <w:rPr>
          <w:rFonts w:cs="Times New Roman"/>
          <w:lang w:val="en-US"/>
        </w:rPr>
        <w:t>serve as a role model for future nuclear plants</w:t>
      </w:r>
      <w:r w:rsidR="008B18FA" w:rsidRPr="008B18FA">
        <w:rPr>
          <w:rFonts w:cs="Times New Roman"/>
          <w:lang w:val="en-US"/>
        </w:rPr>
        <w:t xml:space="preserve"> and demon</w:t>
      </w:r>
      <w:r w:rsidR="00A37DDD">
        <w:rPr>
          <w:rFonts w:cs="Times New Roman"/>
          <w:lang w:val="en-US"/>
        </w:rPr>
        <w:t>strate</w:t>
      </w:r>
      <w:r w:rsidR="008B18FA" w:rsidRPr="008B18FA">
        <w:rPr>
          <w:rFonts w:cs="Times New Roman"/>
          <w:lang w:val="en-US"/>
        </w:rPr>
        <w:t xml:space="preserve"> the potential </w:t>
      </w:r>
      <w:r w:rsidR="00A07261">
        <w:rPr>
          <w:rFonts w:cs="Times New Roman"/>
          <w:lang w:val="en-US"/>
        </w:rPr>
        <w:t>importance of</w:t>
      </w:r>
      <w:r w:rsidR="008B18FA" w:rsidRPr="008B18FA">
        <w:rPr>
          <w:rFonts w:cs="Times New Roman"/>
          <w:lang w:val="en-US"/>
        </w:rPr>
        <w:t xml:space="preserve"> nuclear power in </w:t>
      </w:r>
      <w:r>
        <w:rPr>
          <w:rFonts w:cs="Times New Roman"/>
          <w:lang w:val="en-US"/>
        </w:rPr>
        <w:t>meeting China’s energy objectives.</w:t>
      </w:r>
    </w:p>
    <w:p w14:paraId="1F0B152C" w14:textId="32B14F87" w:rsidR="00BF3809" w:rsidRDefault="003D24E7" w:rsidP="00BF3809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Since 1994, a</w:t>
      </w:r>
      <w:r w:rsidR="00BF3809">
        <w:rPr>
          <w:rFonts w:cs="Times New Roman"/>
          <w:lang w:val="en-US"/>
        </w:rPr>
        <w:t xml:space="preserve"> total of 193.845 billion kWh of electricity has been transmitted to Hong K</w:t>
      </w:r>
      <w:r>
        <w:rPr>
          <w:rFonts w:cs="Times New Roman"/>
          <w:lang w:val="en-US"/>
        </w:rPr>
        <w:t>ong</w:t>
      </w:r>
      <w:r w:rsidR="00BF3809">
        <w:rPr>
          <w:rFonts w:cs="Times New Roman"/>
          <w:lang w:val="en-US"/>
        </w:rPr>
        <w:t xml:space="preserve">, meeting about </w:t>
      </w:r>
      <w:r w:rsidR="00BF3809" w:rsidRPr="00AD7918">
        <w:rPr>
          <w:rFonts w:cs="Times New Roman"/>
          <w:lang w:val="en-US"/>
        </w:rPr>
        <w:t xml:space="preserve">one-fourth of the city’s electricity </w:t>
      </w:r>
      <w:r w:rsidR="00BF3809">
        <w:rPr>
          <w:rFonts w:cs="Times New Roman"/>
          <w:lang w:val="en-US"/>
        </w:rPr>
        <w:t>demand</w:t>
      </w:r>
      <w:r w:rsidR="00BF3809" w:rsidRPr="00AD7918">
        <w:rPr>
          <w:rFonts w:cs="Times New Roman"/>
          <w:lang w:val="en-US"/>
        </w:rPr>
        <w:t xml:space="preserve">.  </w:t>
      </w:r>
      <w:r w:rsidR="00BF3809">
        <w:rPr>
          <w:rFonts w:cs="Times New Roman"/>
          <w:lang w:val="en-US"/>
        </w:rPr>
        <w:t xml:space="preserve">Compared with </w:t>
      </w:r>
      <w:r w:rsidR="00A07261">
        <w:rPr>
          <w:rFonts w:cs="Times New Roman"/>
          <w:lang w:val="en-US"/>
        </w:rPr>
        <w:t xml:space="preserve">a </w:t>
      </w:r>
      <w:r w:rsidR="00BF3809">
        <w:rPr>
          <w:rFonts w:cs="Times New Roman"/>
          <w:lang w:val="en-US"/>
        </w:rPr>
        <w:t xml:space="preserve">coal-fired power station of similar capacity, it is estimated that </w:t>
      </w:r>
      <w:proofErr w:type="spellStart"/>
      <w:r w:rsidR="00E82381">
        <w:rPr>
          <w:rFonts w:cs="Times New Roman"/>
          <w:lang w:val="en-US"/>
        </w:rPr>
        <w:t>Daya</w:t>
      </w:r>
      <w:proofErr w:type="spellEnd"/>
      <w:r w:rsidR="00E82381">
        <w:rPr>
          <w:rFonts w:cs="Times New Roman"/>
          <w:lang w:val="en-US"/>
        </w:rPr>
        <w:t xml:space="preserve"> Bay</w:t>
      </w:r>
      <w:r w:rsidR="00BF3809">
        <w:rPr>
          <w:rFonts w:cs="Times New Roman"/>
          <w:lang w:val="en-US"/>
        </w:rPr>
        <w:t xml:space="preserve"> has prevented a cumulative consumption of 63.18 million tonnes of coal and 150 million tonne</w:t>
      </w:r>
      <w:r w:rsidR="009333EF">
        <w:rPr>
          <w:rFonts w:cs="Times New Roman"/>
          <w:lang w:val="en-US"/>
        </w:rPr>
        <w:t xml:space="preserve">s of carbon dioxide emissions.  </w:t>
      </w:r>
      <w:r w:rsidR="009333EF" w:rsidRPr="00AD7918">
        <w:rPr>
          <w:rFonts w:cs="Times New Roman"/>
          <w:lang w:val="en-US"/>
        </w:rPr>
        <w:t xml:space="preserve">To put the environmental benefit into perspective, it is equivalent to planting </w:t>
      </w:r>
      <w:r w:rsidR="009333EF">
        <w:rPr>
          <w:rFonts w:cs="Times New Roman"/>
          <w:lang w:val="en-US"/>
        </w:rPr>
        <w:t>over 445,600 hectares of woodland</w:t>
      </w:r>
      <w:r w:rsidR="009333EF" w:rsidRPr="00AD7918">
        <w:rPr>
          <w:rFonts w:cs="Times New Roman"/>
          <w:lang w:val="en-US"/>
        </w:rPr>
        <w:t xml:space="preserve"> </w:t>
      </w:r>
      <w:r w:rsidR="009333EF">
        <w:rPr>
          <w:rFonts w:cs="Times New Roman"/>
          <w:lang w:val="en-US"/>
        </w:rPr>
        <w:t xml:space="preserve">– roughly </w:t>
      </w:r>
      <w:r w:rsidR="009333EF" w:rsidRPr="00AD7918">
        <w:rPr>
          <w:rFonts w:cs="Times New Roman"/>
          <w:lang w:val="en-US"/>
        </w:rPr>
        <w:t>57 times the size of Hong Kong Island.</w:t>
      </w:r>
    </w:p>
    <w:p w14:paraId="0737E8CB" w14:textId="61D0CD0B" w:rsidR="00BF3809" w:rsidRPr="00AD7918" w:rsidRDefault="001A3E63" w:rsidP="00BF3809">
      <w:pPr>
        <w:spacing w:line="360" w:lineRule="auto"/>
        <w:jc w:val="both"/>
        <w:rPr>
          <w:rFonts w:cs="Times New Roman"/>
          <w:lang w:val="en-US"/>
        </w:rPr>
      </w:pPr>
      <w:r w:rsidRPr="00AD7918">
        <w:rPr>
          <w:rFonts w:cs="Times New Roman"/>
          <w:lang w:val="en-US"/>
        </w:rPr>
        <w:t xml:space="preserve">The power from Daya Bay forms the base-load portion of </w:t>
      </w:r>
      <w:r>
        <w:rPr>
          <w:rFonts w:cs="Times New Roman"/>
          <w:lang w:val="en-US"/>
        </w:rPr>
        <w:t>CLP’s</w:t>
      </w:r>
      <w:r w:rsidRPr="00AD7918">
        <w:rPr>
          <w:rFonts w:cs="Times New Roman"/>
          <w:lang w:val="en-US"/>
        </w:rPr>
        <w:t xml:space="preserve"> electricity supply at very competitive price ranges.  </w:t>
      </w:r>
      <w:r>
        <w:rPr>
          <w:rFonts w:cs="Times New Roman"/>
          <w:lang w:val="en-US"/>
        </w:rPr>
        <w:t>It has also contributed significantly</w:t>
      </w:r>
      <w:r w:rsidR="008D7888">
        <w:rPr>
          <w:rFonts w:cs="Times New Roman"/>
          <w:lang w:val="en-US"/>
        </w:rPr>
        <w:t xml:space="preserve"> to </w:t>
      </w:r>
      <w:r w:rsidR="001273B8">
        <w:rPr>
          <w:rFonts w:cs="Times New Roman"/>
          <w:lang w:val="en-US"/>
        </w:rPr>
        <w:t>our</w:t>
      </w:r>
      <w:r w:rsidR="008D788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world-class </w:t>
      </w:r>
      <w:r w:rsidR="0068412F">
        <w:rPr>
          <w:rFonts w:cs="Times New Roman"/>
          <w:lang w:val="en-US"/>
        </w:rPr>
        <w:t xml:space="preserve">supply </w:t>
      </w:r>
      <w:r>
        <w:rPr>
          <w:rFonts w:cs="Times New Roman"/>
          <w:lang w:val="en-US"/>
        </w:rPr>
        <w:t>reliability of 99.999%</w:t>
      </w:r>
      <w:r w:rsidR="001273B8">
        <w:rPr>
          <w:rFonts w:cs="Times New Roman"/>
          <w:lang w:val="en-US"/>
        </w:rPr>
        <w:t xml:space="preserve"> in Hong Kong</w:t>
      </w:r>
      <w:r>
        <w:rPr>
          <w:rFonts w:cs="Times New Roman"/>
          <w:lang w:val="en-US"/>
        </w:rPr>
        <w:t xml:space="preserve">.  </w:t>
      </w:r>
      <w:proofErr w:type="spellStart"/>
      <w:r w:rsidR="008D7888">
        <w:rPr>
          <w:rFonts w:cs="Times New Roman"/>
          <w:lang w:val="en-US"/>
        </w:rPr>
        <w:t>Daya</w:t>
      </w:r>
      <w:proofErr w:type="spellEnd"/>
      <w:r w:rsidR="008D7888">
        <w:rPr>
          <w:rFonts w:cs="Times New Roman"/>
          <w:lang w:val="en-US"/>
        </w:rPr>
        <w:t xml:space="preserve"> Bay’s performance </w:t>
      </w:r>
      <w:r w:rsidR="00FE5B28">
        <w:rPr>
          <w:rFonts w:cs="Times New Roman"/>
          <w:lang w:val="en-US"/>
        </w:rPr>
        <w:t>is of world standard</w:t>
      </w:r>
      <w:r w:rsidR="00AF6A02">
        <w:rPr>
          <w:rFonts w:cs="Times New Roman"/>
          <w:lang w:val="en-US"/>
        </w:rPr>
        <w:t xml:space="preserve"> </w:t>
      </w:r>
      <w:r w:rsidR="00F1078B">
        <w:rPr>
          <w:rFonts w:cs="Times New Roman"/>
          <w:lang w:val="en-US"/>
        </w:rPr>
        <w:t>–</w:t>
      </w:r>
      <w:r w:rsidR="001273B8">
        <w:rPr>
          <w:rFonts w:cs="Times New Roman"/>
          <w:lang w:val="en-US"/>
        </w:rPr>
        <w:t xml:space="preserve"> </w:t>
      </w:r>
      <w:r w:rsidR="00F1078B">
        <w:rPr>
          <w:rFonts w:cs="Times New Roman"/>
          <w:lang w:val="en-US"/>
        </w:rPr>
        <w:t xml:space="preserve">its operation, reliability and safety rank high </w:t>
      </w:r>
      <w:r w:rsidR="007503BC">
        <w:rPr>
          <w:rFonts w:cs="Times New Roman"/>
          <w:lang w:val="en-US"/>
        </w:rPr>
        <w:t xml:space="preserve">on </w:t>
      </w:r>
      <w:r w:rsidR="00F1078B">
        <w:rPr>
          <w:rFonts w:cs="Times New Roman"/>
          <w:lang w:val="en-US"/>
        </w:rPr>
        <w:t xml:space="preserve">the performance indices of </w:t>
      </w:r>
      <w:r w:rsidR="00BF3809" w:rsidRPr="00AD7918">
        <w:rPr>
          <w:rFonts w:cs="Times New Roman"/>
          <w:lang w:val="en-US"/>
        </w:rPr>
        <w:t>the World Asso</w:t>
      </w:r>
      <w:r w:rsidR="001273B8">
        <w:rPr>
          <w:rFonts w:cs="Times New Roman"/>
          <w:lang w:val="en-US"/>
        </w:rPr>
        <w:t>ciation of Nuclear Operators</w:t>
      </w:r>
      <w:r w:rsidR="00F1078B">
        <w:rPr>
          <w:rFonts w:cs="Times New Roman"/>
          <w:lang w:val="en-US"/>
        </w:rPr>
        <w:t>.</w:t>
      </w:r>
      <w:r w:rsidR="00BF3809" w:rsidRPr="00AD7918">
        <w:rPr>
          <w:rFonts w:cs="Times New Roman"/>
          <w:lang w:val="en-US"/>
        </w:rPr>
        <w:t xml:space="preserve">  The station is also a frequent winner in the Safety Challenge Competition organized by </w:t>
      </w:r>
      <w:r w:rsidR="003136E3">
        <w:rPr>
          <w:rFonts w:cs="Times New Roman"/>
          <w:lang w:val="en-US"/>
        </w:rPr>
        <w:t xml:space="preserve">French electricity utility </w:t>
      </w:r>
      <w:proofErr w:type="spellStart"/>
      <w:r w:rsidR="003136E3">
        <w:rPr>
          <w:rFonts w:cs="Times New Roman"/>
          <w:lang w:val="en-US"/>
        </w:rPr>
        <w:t>Electricite</w:t>
      </w:r>
      <w:proofErr w:type="spellEnd"/>
      <w:r w:rsidR="003136E3">
        <w:rPr>
          <w:rFonts w:cs="Times New Roman"/>
          <w:lang w:val="en-US"/>
        </w:rPr>
        <w:t xml:space="preserve"> de France</w:t>
      </w:r>
      <w:r w:rsidR="00BF3809" w:rsidRPr="00AD7918">
        <w:rPr>
          <w:rFonts w:cs="Times New Roman"/>
          <w:lang w:val="en-US"/>
        </w:rPr>
        <w:t xml:space="preserve">.  </w:t>
      </w:r>
    </w:p>
    <w:p w14:paraId="733B9E61" w14:textId="353046DF" w:rsidR="00E33C5D" w:rsidRDefault="00AF6A02" w:rsidP="00F35C01">
      <w:pPr>
        <w:pBdr>
          <w:bottom w:val="single" w:sz="6" w:space="1" w:color="auto"/>
        </w:pBdr>
        <w:spacing w:line="360" w:lineRule="auto"/>
        <w:jc w:val="both"/>
        <w:rPr>
          <w:rFonts w:cs="Times New Roman" w:hint="eastAsia"/>
          <w:lang w:val="en-US"/>
        </w:rPr>
      </w:pPr>
      <w:r>
        <w:rPr>
          <w:rFonts w:cs="Times New Roman"/>
          <w:lang w:val="en-US"/>
        </w:rPr>
        <w:t xml:space="preserve">Over the past two decades, </w:t>
      </w:r>
      <w:r w:rsidR="008D7888">
        <w:rPr>
          <w:rFonts w:cs="Times New Roman"/>
          <w:lang w:val="en-US"/>
        </w:rPr>
        <w:t xml:space="preserve">Daya Bay has </w:t>
      </w:r>
      <w:r w:rsidR="00386C5A">
        <w:rPr>
          <w:rFonts w:cs="Times New Roman"/>
          <w:lang w:val="en-US"/>
        </w:rPr>
        <w:t>showcased</w:t>
      </w:r>
      <w:r w:rsidR="008D7888">
        <w:rPr>
          <w:rFonts w:cs="Times New Roman"/>
          <w:lang w:val="en-US"/>
        </w:rPr>
        <w:t xml:space="preserve"> the benefits of n</w:t>
      </w:r>
      <w:r w:rsidR="008D7888" w:rsidRPr="008D7888">
        <w:rPr>
          <w:rFonts w:cs="Times New Roman"/>
          <w:lang w:val="en-US"/>
        </w:rPr>
        <w:t xml:space="preserve">uclear power </w:t>
      </w:r>
      <w:r w:rsidR="008D7888">
        <w:rPr>
          <w:rFonts w:cs="Times New Roman"/>
          <w:lang w:val="en-US"/>
        </w:rPr>
        <w:t>in providing a safe and</w:t>
      </w:r>
      <w:r w:rsidR="008D7888" w:rsidRPr="008B18FA">
        <w:rPr>
          <w:rFonts w:cs="Times New Roman"/>
          <w:lang w:val="en-US"/>
        </w:rPr>
        <w:t xml:space="preserve"> reliable electricity supply</w:t>
      </w:r>
      <w:r w:rsidR="008D7888">
        <w:rPr>
          <w:rFonts w:cs="Times New Roman"/>
          <w:lang w:val="en-US"/>
        </w:rPr>
        <w:t xml:space="preserve"> at a competitive price with </w:t>
      </w:r>
      <w:r w:rsidR="008D7888" w:rsidRPr="008D7888">
        <w:rPr>
          <w:rFonts w:cs="Times New Roman"/>
          <w:lang w:val="en-US"/>
        </w:rPr>
        <w:t>virtually no emissions to the environment.</w:t>
      </w:r>
      <w:r w:rsidR="00B365BB">
        <w:rPr>
          <w:rFonts w:cs="Times New Roman"/>
          <w:lang w:val="en-US"/>
        </w:rPr>
        <w:t xml:space="preserve"> </w:t>
      </w:r>
      <w:r w:rsidR="008D7888" w:rsidRPr="008D7888">
        <w:rPr>
          <w:rFonts w:cs="Times New Roman"/>
          <w:lang w:val="en-US"/>
        </w:rPr>
        <w:t xml:space="preserve"> </w:t>
      </w:r>
      <w:r w:rsidR="001273B8">
        <w:rPr>
          <w:rFonts w:cs="Times New Roman"/>
          <w:lang w:val="en-US"/>
        </w:rPr>
        <w:t xml:space="preserve">For this reason </w:t>
      </w:r>
      <w:r w:rsidR="00386C5A">
        <w:rPr>
          <w:rFonts w:cs="Times New Roman"/>
          <w:lang w:val="en-US"/>
        </w:rPr>
        <w:t xml:space="preserve">China </w:t>
      </w:r>
      <w:r w:rsidR="00A532B8">
        <w:rPr>
          <w:rFonts w:cs="Times New Roman"/>
          <w:lang w:val="en-US"/>
        </w:rPr>
        <w:t>is expected to</w:t>
      </w:r>
      <w:r w:rsidR="001273B8">
        <w:rPr>
          <w:rFonts w:cs="Times New Roman"/>
          <w:lang w:val="en-US"/>
        </w:rPr>
        <w:t xml:space="preserve"> expand its nuclear </w:t>
      </w:r>
      <w:r w:rsidR="00EA3BEE">
        <w:rPr>
          <w:rFonts w:cs="Times New Roman"/>
          <w:lang w:val="en-US"/>
        </w:rPr>
        <w:t xml:space="preserve">generating </w:t>
      </w:r>
      <w:r w:rsidR="001273B8">
        <w:rPr>
          <w:rFonts w:cs="Times New Roman"/>
          <w:lang w:val="en-US"/>
        </w:rPr>
        <w:t>capacity t</w:t>
      </w:r>
      <w:r w:rsidR="00B365BB" w:rsidRPr="00B365BB">
        <w:rPr>
          <w:rFonts w:cs="Times New Roman"/>
          <w:lang w:val="en-US"/>
        </w:rPr>
        <w:t>o achieve its challenging climate change targets</w:t>
      </w:r>
      <w:r w:rsidR="001273B8">
        <w:rPr>
          <w:rFonts w:cs="Times New Roman"/>
          <w:lang w:val="en-US"/>
        </w:rPr>
        <w:t xml:space="preserve">.  </w:t>
      </w:r>
      <w:r w:rsidR="00386C5A">
        <w:rPr>
          <w:rFonts w:cs="Times New Roman"/>
          <w:lang w:val="en-US"/>
        </w:rPr>
        <w:t xml:space="preserve">Based on </w:t>
      </w:r>
      <w:r w:rsidR="00386C5A" w:rsidRPr="00B365BB">
        <w:rPr>
          <w:rFonts w:cs="Times New Roman"/>
          <w:lang w:val="en-US"/>
        </w:rPr>
        <w:t>Daya Bay</w:t>
      </w:r>
      <w:r w:rsidR="00386C5A">
        <w:rPr>
          <w:rFonts w:cs="Times New Roman"/>
          <w:lang w:val="en-US"/>
        </w:rPr>
        <w:t>’s experience</w:t>
      </w:r>
      <w:r w:rsidR="00386C5A" w:rsidRPr="00B365BB">
        <w:rPr>
          <w:rFonts w:cs="Times New Roman"/>
          <w:lang w:val="en-US"/>
        </w:rPr>
        <w:t xml:space="preserve">, a working culture of </w:t>
      </w:r>
      <w:proofErr w:type="spellStart"/>
      <w:r w:rsidR="00386C5A" w:rsidRPr="00B365BB">
        <w:rPr>
          <w:rFonts w:cs="Times New Roman"/>
          <w:lang w:val="en-US"/>
        </w:rPr>
        <w:t>rigour</w:t>
      </w:r>
      <w:proofErr w:type="spellEnd"/>
      <w:r w:rsidR="00386C5A" w:rsidRPr="00B365BB">
        <w:rPr>
          <w:rFonts w:cs="Times New Roman"/>
          <w:lang w:val="en-US"/>
        </w:rPr>
        <w:t xml:space="preserve"> and openness has been crucial in driving the power station’s excellent </w:t>
      </w:r>
      <w:r w:rsidR="00386C5A">
        <w:rPr>
          <w:rFonts w:cs="Times New Roman"/>
          <w:lang w:val="en-US"/>
        </w:rPr>
        <w:t xml:space="preserve">performance.  This </w:t>
      </w:r>
      <w:r w:rsidR="00A532B8">
        <w:rPr>
          <w:rFonts w:cs="Times New Roman"/>
          <w:lang w:val="en-US"/>
        </w:rPr>
        <w:t xml:space="preserve">fundamental should be reinforced as the </w:t>
      </w:r>
      <w:r w:rsidR="00386C5A">
        <w:rPr>
          <w:rFonts w:cs="Times New Roman"/>
          <w:lang w:val="en-US"/>
        </w:rPr>
        <w:t xml:space="preserve">Chinese nuclear </w:t>
      </w:r>
      <w:proofErr w:type="spellStart"/>
      <w:r w:rsidR="00386C5A">
        <w:rPr>
          <w:rFonts w:cs="Times New Roman"/>
          <w:lang w:val="en-US"/>
        </w:rPr>
        <w:t>programme</w:t>
      </w:r>
      <w:proofErr w:type="spellEnd"/>
      <w:r w:rsidR="00A532B8">
        <w:rPr>
          <w:rFonts w:cs="Times New Roman"/>
          <w:lang w:val="en-US"/>
        </w:rPr>
        <w:t xml:space="preserve"> poised for rapid growth in the future</w:t>
      </w:r>
      <w:r w:rsidR="00386C5A">
        <w:rPr>
          <w:rFonts w:cs="Times New Roman"/>
          <w:lang w:val="en-US"/>
        </w:rPr>
        <w:t xml:space="preserve">.  </w:t>
      </w:r>
      <w:r w:rsidR="00386C5A" w:rsidRPr="008D7888">
        <w:rPr>
          <w:rFonts w:cs="Times New Roman"/>
          <w:lang w:val="en-US"/>
        </w:rPr>
        <w:t xml:space="preserve"> </w:t>
      </w:r>
    </w:p>
    <w:p w14:paraId="6DF7EFFA" w14:textId="4FE29C6C" w:rsidR="00E33C5D" w:rsidRPr="00E33C5D" w:rsidRDefault="00E33C5D" w:rsidP="00F35C01">
      <w:pPr>
        <w:spacing w:line="360" w:lineRule="auto"/>
        <w:jc w:val="both"/>
        <w:rPr>
          <w:rFonts w:cs="Times New Roman"/>
          <w:i/>
          <w:sz w:val="20"/>
          <w:szCs w:val="20"/>
          <w:lang w:val="en-US"/>
        </w:rPr>
      </w:pPr>
      <w:r w:rsidRPr="00E33C5D">
        <w:rPr>
          <w:rFonts w:cs="Times New Roman" w:hint="eastAsia"/>
          <w:i/>
          <w:sz w:val="20"/>
          <w:szCs w:val="20"/>
          <w:lang w:val="en-US"/>
        </w:rPr>
        <w:t xml:space="preserve">The article is contributed by </w:t>
      </w:r>
      <w:proofErr w:type="spellStart"/>
      <w:r>
        <w:rPr>
          <w:rFonts w:cs="Times New Roman" w:hint="eastAsia"/>
          <w:i/>
          <w:sz w:val="20"/>
          <w:szCs w:val="20"/>
          <w:lang w:val="en-US"/>
        </w:rPr>
        <w:t>Ir</w:t>
      </w:r>
      <w:proofErr w:type="spellEnd"/>
      <w:r>
        <w:rPr>
          <w:rFonts w:cs="Times New Roman" w:hint="eastAsia"/>
          <w:i/>
          <w:sz w:val="20"/>
          <w:szCs w:val="20"/>
          <w:lang w:val="en-US"/>
        </w:rPr>
        <w:t xml:space="preserve"> PC Lo with the coordination of the Environmental Division.</w:t>
      </w:r>
      <w:bookmarkStart w:id="0" w:name="_GoBack"/>
      <w:bookmarkEnd w:id="0"/>
    </w:p>
    <w:p w14:paraId="4AC84360" w14:textId="7FCDA492" w:rsidR="0064306D" w:rsidRPr="00893034" w:rsidRDefault="00893034" w:rsidP="00893034">
      <w:pPr>
        <w:tabs>
          <w:tab w:val="left" w:pos="1981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</w:p>
    <w:sectPr w:rsidR="0064306D" w:rsidRPr="008930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28EA" w14:textId="77777777" w:rsidR="00C87405" w:rsidRDefault="00C87405" w:rsidP="00F35C01">
      <w:pPr>
        <w:spacing w:after="0" w:line="240" w:lineRule="auto"/>
      </w:pPr>
      <w:r>
        <w:separator/>
      </w:r>
    </w:p>
  </w:endnote>
  <w:endnote w:type="continuationSeparator" w:id="0">
    <w:p w14:paraId="3439FFBB" w14:textId="77777777" w:rsidR="00C87405" w:rsidRDefault="00C87405" w:rsidP="00F3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5E851" w14:textId="77777777" w:rsidR="00C87405" w:rsidRDefault="00C87405" w:rsidP="00F35C01">
      <w:pPr>
        <w:spacing w:after="0" w:line="240" w:lineRule="auto"/>
      </w:pPr>
      <w:r>
        <w:separator/>
      </w:r>
    </w:p>
  </w:footnote>
  <w:footnote w:type="continuationSeparator" w:id="0">
    <w:p w14:paraId="1745F017" w14:textId="77777777" w:rsidR="00C87405" w:rsidRDefault="00C87405" w:rsidP="00F35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7C"/>
    <w:rsid w:val="0001081F"/>
    <w:rsid w:val="0002519A"/>
    <w:rsid w:val="00032EFC"/>
    <w:rsid w:val="000539E4"/>
    <w:rsid w:val="00061950"/>
    <w:rsid w:val="0007636B"/>
    <w:rsid w:val="0007661D"/>
    <w:rsid w:val="00077627"/>
    <w:rsid w:val="000A637F"/>
    <w:rsid w:val="000E6291"/>
    <w:rsid w:val="00124E19"/>
    <w:rsid w:val="00125E52"/>
    <w:rsid w:val="001273B8"/>
    <w:rsid w:val="00143D58"/>
    <w:rsid w:val="001469F8"/>
    <w:rsid w:val="00151CB2"/>
    <w:rsid w:val="00151D77"/>
    <w:rsid w:val="001776FE"/>
    <w:rsid w:val="00184F1C"/>
    <w:rsid w:val="001956C4"/>
    <w:rsid w:val="0019786E"/>
    <w:rsid w:val="001A3E63"/>
    <w:rsid w:val="001B5967"/>
    <w:rsid w:val="001D141E"/>
    <w:rsid w:val="001D2442"/>
    <w:rsid w:val="001F1FA3"/>
    <w:rsid w:val="001F2DBC"/>
    <w:rsid w:val="0020090A"/>
    <w:rsid w:val="00203838"/>
    <w:rsid w:val="00212A5E"/>
    <w:rsid w:val="00244571"/>
    <w:rsid w:val="00247F16"/>
    <w:rsid w:val="002703E4"/>
    <w:rsid w:val="0027343F"/>
    <w:rsid w:val="0029028E"/>
    <w:rsid w:val="002A37DC"/>
    <w:rsid w:val="002A4906"/>
    <w:rsid w:val="002F3654"/>
    <w:rsid w:val="00304891"/>
    <w:rsid w:val="00307DEC"/>
    <w:rsid w:val="00310E6D"/>
    <w:rsid w:val="003136E3"/>
    <w:rsid w:val="00320723"/>
    <w:rsid w:val="00326EFB"/>
    <w:rsid w:val="00341B92"/>
    <w:rsid w:val="00375065"/>
    <w:rsid w:val="00383BD3"/>
    <w:rsid w:val="003866BF"/>
    <w:rsid w:val="00386C5A"/>
    <w:rsid w:val="003A593C"/>
    <w:rsid w:val="003B07D3"/>
    <w:rsid w:val="003C7BB0"/>
    <w:rsid w:val="003D24E7"/>
    <w:rsid w:val="00463659"/>
    <w:rsid w:val="0047617C"/>
    <w:rsid w:val="004A2F14"/>
    <w:rsid w:val="004B11F0"/>
    <w:rsid w:val="004B37E8"/>
    <w:rsid w:val="004D4504"/>
    <w:rsid w:val="00502078"/>
    <w:rsid w:val="005173D7"/>
    <w:rsid w:val="00535D41"/>
    <w:rsid w:val="00552CFE"/>
    <w:rsid w:val="0057126A"/>
    <w:rsid w:val="00593F95"/>
    <w:rsid w:val="005A1466"/>
    <w:rsid w:val="005B0ABE"/>
    <w:rsid w:val="005C3DB7"/>
    <w:rsid w:val="00602E9E"/>
    <w:rsid w:val="006060AC"/>
    <w:rsid w:val="00614D93"/>
    <w:rsid w:val="00616484"/>
    <w:rsid w:val="006378E3"/>
    <w:rsid w:val="0064306D"/>
    <w:rsid w:val="0068412F"/>
    <w:rsid w:val="006A663F"/>
    <w:rsid w:val="006D39FE"/>
    <w:rsid w:val="006E463C"/>
    <w:rsid w:val="006E7422"/>
    <w:rsid w:val="006F1C0B"/>
    <w:rsid w:val="007012A9"/>
    <w:rsid w:val="00715D76"/>
    <w:rsid w:val="00716254"/>
    <w:rsid w:val="00737313"/>
    <w:rsid w:val="00746979"/>
    <w:rsid w:val="007503BC"/>
    <w:rsid w:val="00755FA6"/>
    <w:rsid w:val="00756E28"/>
    <w:rsid w:val="00773BD3"/>
    <w:rsid w:val="00782170"/>
    <w:rsid w:val="007967DB"/>
    <w:rsid w:val="007A3728"/>
    <w:rsid w:val="008009F5"/>
    <w:rsid w:val="0080248E"/>
    <w:rsid w:val="00810E6D"/>
    <w:rsid w:val="0083008B"/>
    <w:rsid w:val="00856E34"/>
    <w:rsid w:val="008779D4"/>
    <w:rsid w:val="00893034"/>
    <w:rsid w:val="008955B6"/>
    <w:rsid w:val="008A1025"/>
    <w:rsid w:val="008A7E4D"/>
    <w:rsid w:val="008B18FA"/>
    <w:rsid w:val="008D4183"/>
    <w:rsid w:val="008D7888"/>
    <w:rsid w:val="008E0A2E"/>
    <w:rsid w:val="008F7AE8"/>
    <w:rsid w:val="00902F70"/>
    <w:rsid w:val="009255AC"/>
    <w:rsid w:val="00931799"/>
    <w:rsid w:val="009333EF"/>
    <w:rsid w:val="00937CCF"/>
    <w:rsid w:val="00942B2F"/>
    <w:rsid w:val="009627B2"/>
    <w:rsid w:val="009733D8"/>
    <w:rsid w:val="00976E8A"/>
    <w:rsid w:val="00984860"/>
    <w:rsid w:val="009A7400"/>
    <w:rsid w:val="009E033F"/>
    <w:rsid w:val="00A05D13"/>
    <w:rsid w:val="00A07261"/>
    <w:rsid w:val="00A1272A"/>
    <w:rsid w:val="00A23D0E"/>
    <w:rsid w:val="00A37DDD"/>
    <w:rsid w:val="00A532B8"/>
    <w:rsid w:val="00A8282F"/>
    <w:rsid w:val="00AA5AC7"/>
    <w:rsid w:val="00AB488A"/>
    <w:rsid w:val="00AC1612"/>
    <w:rsid w:val="00AC7268"/>
    <w:rsid w:val="00AD501B"/>
    <w:rsid w:val="00AD7918"/>
    <w:rsid w:val="00AF21AE"/>
    <w:rsid w:val="00AF669F"/>
    <w:rsid w:val="00AF6A02"/>
    <w:rsid w:val="00B049F7"/>
    <w:rsid w:val="00B3448A"/>
    <w:rsid w:val="00B365BB"/>
    <w:rsid w:val="00B6186B"/>
    <w:rsid w:val="00B97156"/>
    <w:rsid w:val="00BA0EA3"/>
    <w:rsid w:val="00BA3CCD"/>
    <w:rsid w:val="00BB034E"/>
    <w:rsid w:val="00BB4348"/>
    <w:rsid w:val="00BD00F9"/>
    <w:rsid w:val="00BD644D"/>
    <w:rsid w:val="00BE1A45"/>
    <w:rsid w:val="00BE5109"/>
    <w:rsid w:val="00BF3809"/>
    <w:rsid w:val="00C40C4D"/>
    <w:rsid w:val="00C464DB"/>
    <w:rsid w:val="00C51CBD"/>
    <w:rsid w:val="00C61AC7"/>
    <w:rsid w:val="00C61D77"/>
    <w:rsid w:val="00C87405"/>
    <w:rsid w:val="00C9215E"/>
    <w:rsid w:val="00CB2360"/>
    <w:rsid w:val="00CB30AF"/>
    <w:rsid w:val="00CB6BAB"/>
    <w:rsid w:val="00CB7D57"/>
    <w:rsid w:val="00CC2F65"/>
    <w:rsid w:val="00CC61B2"/>
    <w:rsid w:val="00CF02DA"/>
    <w:rsid w:val="00D15E16"/>
    <w:rsid w:val="00D2139B"/>
    <w:rsid w:val="00D53F4B"/>
    <w:rsid w:val="00DB55F5"/>
    <w:rsid w:val="00DC49D2"/>
    <w:rsid w:val="00DD3AF8"/>
    <w:rsid w:val="00DD44BF"/>
    <w:rsid w:val="00DD4AF0"/>
    <w:rsid w:val="00DE26F9"/>
    <w:rsid w:val="00DF4DEC"/>
    <w:rsid w:val="00DF663A"/>
    <w:rsid w:val="00E03764"/>
    <w:rsid w:val="00E16504"/>
    <w:rsid w:val="00E218F4"/>
    <w:rsid w:val="00E33C5D"/>
    <w:rsid w:val="00E6158A"/>
    <w:rsid w:val="00E667BD"/>
    <w:rsid w:val="00E7530D"/>
    <w:rsid w:val="00E82381"/>
    <w:rsid w:val="00E96A03"/>
    <w:rsid w:val="00EA3BEE"/>
    <w:rsid w:val="00ED75BE"/>
    <w:rsid w:val="00EF5F78"/>
    <w:rsid w:val="00F1078B"/>
    <w:rsid w:val="00F3343D"/>
    <w:rsid w:val="00F35C01"/>
    <w:rsid w:val="00F420B1"/>
    <w:rsid w:val="00F6783D"/>
    <w:rsid w:val="00F720EC"/>
    <w:rsid w:val="00F92C47"/>
    <w:rsid w:val="00FB0475"/>
    <w:rsid w:val="00FB58F5"/>
    <w:rsid w:val="00FC202C"/>
    <w:rsid w:val="00FE5B28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49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8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8F5"/>
    <w:pPr>
      <w:spacing w:line="240" w:lineRule="auto"/>
    </w:pPr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FB58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8F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B58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FB58F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35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頁首 字元"/>
    <w:basedOn w:val="a0"/>
    <w:link w:val="aa"/>
    <w:uiPriority w:val="99"/>
    <w:rsid w:val="00F35C01"/>
  </w:style>
  <w:style w:type="paragraph" w:styleId="ac">
    <w:name w:val="footer"/>
    <w:basedOn w:val="a"/>
    <w:link w:val="ad"/>
    <w:uiPriority w:val="99"/>
    <w:unhideWhenUsed/>
    <w:rsid w:val="00F35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尾 字元"/>
    <w:basedOn w:val="a0"/>
    <w:link w:val="ac"/>
    <w:uiPriority w:val="99"/>
    <w:rsid w:val="00F3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8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8F5"/>
    <w:pPr>
      <w:spacing w:line="240" w:lineRule="auto"/>
    </w:pPr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FB58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8F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B58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FB58F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35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頁首 字元"/>
    <w:basedOn w:val="a0"/>
    <w:link w:val="aa"/>
    <w:uiPriority w:val="99"/>
    <w:rsid w:val="00F35C01"/>
  </w:style>
  <w:style w:type="paragraph" w:styleId="ac">
    <w:name w:val="footer"/>
    <w:basedOn w:val="a"/>
    <w:link w:val="ad"/>
    <w:uiPriority w:val="99"/>
    <w:unhideWhenUsed/>
    <w:rsid w:val="00F35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尾 字元"/>
    <w:basedOn w:val="a0"/>
    <w:link w:val="ac"/>
    <w:uiPriority w:val="99"/>
    <w:rsid w:val="00F3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DDEF-ECC7-4F13-90A4-DA7D500A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Power (Hong Kong) Limited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DK15149</dc:creator>
  <cp:lastModifiedBy>AD(CI)</cp:lastModifiedBy>
  <cp:revision>3</cp:revision>
  <cp:lastPrinted>2014-10-24T07:54:00Z</cp:lastPrinted>
  <dcterms:created xsi:type="dcterms:W3CDTF">2014-12-02T07:47:00Z</dcterms:created>
  <dcterms:modified xsi:type="dcterms:W3CDTF">2014-12-02T07:49:00Z</dcterms:modified>
</cp:coreProperties>
</file>